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6DA1" w14:textId="39428F3E" w:rsidR="001350CD" w:rsidRDefault="001350CD" w:rsidP="001350CD">
      <w:pPr>
        <w:jc w:val="center"/>
        <w:rPr>
          <w:b/>
          <w:bCs/>
          <w:sz w:val="28"/>
          <w:szCs w:val="28"/>
        </w:rPr>
      </w:pPr>
      <w:r w:rsidRPr="001350CD">
        <w:rPr>
          <w:b/>
          <w:bCs/>
          <w:sz w:val="28"/>
          <w:szCs w:val="28"/>
        </w:rPr>
        <w:t>CAMPBELL TOWNSHIP-CEMETERY RULES AND REGULATIONS</w:t>
      </w:r>
    </w:p>
    <w:p w14:paraId="66E8CD24" w14:textId="2DDF330F" w:rsidR="0056120E" w:rsidRDefault="0056120E" w:rsidP="001350CD">
      <w:pPr>
        <w:jc w:val="center"/>
        <w:rPr>
          <w:b/>
          <w:bCs/>
          <w:sz w:val="28"/>
          <w:szCs w:val="28"/>
        </w:rPr>
      </w:pPr>
      <w:r>
        <w:rPr>
          <w:b/>
          <w:bCs/>
          <w:sz w:val="28"/>
          <w:szCs w:val="28"/>
        </w:rPr>
        <w:t>Sexton Rachel Fahrni – 616-</w:t>
      </w:r>
      <w:r w:rsidR="006C3BC4">
        <w:rPr>
          <w:b/>
          <w:bCs/>
          <w:sz w:val="28"/>
          <w:szCs w:val="28"/>
        </w:rPr>
        <w:t>890-6516</w:t>
      </w:r>
    </w:p>
    <w:p w14:paraId="05FCB4D5" w14:textId="77777777" w:rsidR="001350CD" w:rsidRDefault="001350CD" w:rsidP="001350CD"/>
    <w:p w14:paraId="2821D462" w14:textId="1463F7CD" w:rsidR="001350CD" w:rsidRDefault="001350CD" w:rsidP="001350CD">
      <w:pPr>
        <w:pStyle w:val="ListParagraph"/>
        <w:numPr>
          <w:ilvl w:val="0"/>
          <w:numId w:val="2"/>
        </w:numPr>
      </w:pPr>
      <w:r>
        <w:t>There shall be NO planting of trees, shrubs, bushes, or other plants. The placing of any decorative additions other than markers or monuments MUST be cleared with the sexton.</w:t>
      </w:r>
    </w:p>
    <w:p w14:paraId="049CEADC" w14:textId="0A3D99CF" w:rsidR="001350CD" w:rsidRDefault="001350CD" w:rsidP="001350CD">
      <w:pPr>
        <w:pStyle w:val="ListParagraph"/>
        <w:numPr>
          <w:ilvl w:val="0"/>
          <w:numId w:val="2"/>
        </w:numPr>
      </w:pPr>
      <w:r>
        <w:t>All wreaths, potted plants, silk, and plastic flowers MUST be removed from the cemetery grounds by October 1</w:t>
      </w:r>
      <w:r w:rsidRPr="001350CD">
        <w:rPr>
          <w:vertAlign w:val="superscript"/>
        </w:rPr>
        <w:t>st</w:t>
      </w:r>
      <w:r>
        <w:t>. If not removed by October 1</w:t>
      </w:r>
      <w:r w:rsidRPr="001350CD">
        <w:rPr>
          <w:vertAlign w:val="superscript"/>
        </w:rPr>
        <w:t>st</w:t>
      </w:r>
      <w:r>
        <w:t>, sexton will remove them. All seasonal decorations or winter blankets will need to be maintained. Cemetery staff will remove funeral designs and floral pieces as soon as they become unsightly and assume no responsibility for their return.</w:t>
      </w:r>
    </w:p>
    <w:p w14:paraId="20A26EEE" w14:textId="190320F7" w:rsidR="001350CD" w:rsidRDefault="001350CD" w:rsidP="001350CD">
      <w:pPr>
        <w:pStyle w:val="ListParagraph"/>
        <w:numPr>
          <w:ilvl w:val="0"/>
          <w:numId w:val="2"/>
        </w:numPr>
      </w:pPr>
      <w:r>
        <w:t>All flowers and decorations shall be set within 12” of marker.</w:t>
      </w:r>
    </w:p>
    <w:p w14:paraId="322B3DDB" w14:textId="296DD2DC" w:rsidR="001350CD" w:rsidRDefault="001350CD" w:rsidP="001350CD">
      <w:pPr>
        <w:pStyle w:val="ListParagraph"/>
        <w:numPr>
          <w:ilvl w:val="0"/>
          <w:numId w:val="2"/>
        </w:numPr>
      </w:pPr>
      <w:r>
        <w:t>Wire-stemmed flowers will be removed whenever troublesome to mower.</w:t>
      </w:r>
    </w:p>
    <w:p w14:paraId="115DD669" w14:textId="3CC7D307" w:rsidR="001350CD" w:rsidRDefault="001350CD" w:rsidP="001350CD">
      <w:pPr>
        <w:pStyle w:val="ListParagraph"/>
        <w:numPr>
          <w:ilvl w:val="0"/>
          <w:numId w:val="2"/>
        </w:numPr>
      </w:pPr>
      <w:r>
        <w:t>There shall be no fence, lattice, cement, nor stone enclosure around lot.</w:t>
      </w:r>
    </w:p>
    <w:p w14:paraId="2D50AAC1" w14:textId="0529CEE7" w:rsidR="001350CD" w:rsidRDefault="001350CD" w:rsidP="001350CD">
      <w:pPr>
        <w:pStyle w:val="ListParagraph"/>
        <w:numPr>
          <w:ilvl w:val="0"/>
          <w:numId w:val="2"/>
        </w:numPr>
      </w:pPr>
      <w:r>
        <w:t xml:space="preserve">Concrete vaults are required for all burials, except infants and small children, which may have Styrofoam. </w:t>
      </w:r>
    </w:p>
    <w:p w14:paraId="1CF36E1C" w14:textId="38D8CBC5" w:rsidR="001350CD" w:rsidRDefault="001350CD" w:rsidP="001350CD">
      <w:pPr>
        <w:pStyle w:val="ListParagraph"/>
        <w:numPr>
          <w:ilvl w:val="0"/>
          <w:numId w:val="2"/>
        </w:numPr>
      </w:pPr>
      <w:r>
        <w:t>All markers shall be at the head (west end) of grave.</w:t>
      </w:r>
    </w:p>
    <w:p w14:paraId="69A88254" w14:textId="0793D5B9" w:rsidR="001350CD" w:rsidRDefault="001350CD" w:rsidP="001350CD">
      <w:pPr>
        <w:pStyle w:val="ListParagraph"/>
        <w:numPr>
          <w:ilvl w:val="0"/>
          <w:numId w:val="2"/>
        </w:numPr>
      </w:pPr>
      <w:r>
        <w:t>All marker foundations or repairs to foundations shall be set even with grade level and of sufficient width and depth, in line with other markers, work done by sexton, paid in advance.</w:t>
      </w:r>
    </w:p>
    <w:p w14:paraId="78E9FE7F" w14:textId="5CC8E6F5" w:rsidR="001350CD" w:rsidRDefault="001350CD" w:rsidP="001350CD">
      <w:pPr>
        <w:pStyle w:val="ListParagraph"/>
        <w:numPr>
          <w:ilvl w:val="0"/>
          <w:numId w:val="2"/>
        </w:numPr>
      </w:pPr>
      <w:r>
        <w:t>Existing trees, shrubs, and plants may be trimmed or removed by caretaker as needed to maintain cemetery in a husband like manner.</w:t>
      </w:r>
    </w:p>
    <w:p w14:paraId="2049716A" w14:textId="26E46C27" w:rsidR="001350CD" w:rsidRDefault="001350CD" w:rsidP="001350CD">
      <w:pPr>
        <w:pStyle w:val="ListParagraph"/>
        <w:numPr>
          <w:ilvl w:val="0"/>
          <w:numId w:val="2"/>
        </w:numPr>
      </w:pPr>
      <w:r>
        <w:t>All burials and removals shall be under the guidance and direction of the sexton.</w:t>
      </w:r>
    </w:p>
    <w:p w14:paraId="0AFC1BD8" w14:textId="1A239041" w:rsidR="001350CD" w:rsidRDefault="001350CD" w:rsidP="001350CD">
      <w:pPr>
        <w:pStyle w:val="ListParagraph"/>
        <w:numPr>
          <w:ilvl w:val="0"/>
          <w:numId w:val="2"/>
        </w:numPr>
      </w:pPr>
      <w:r>
        <w:t>After a person is buried, anyone requesting a move or removal pays total cost in advance to Township and vault company, except in cases where the township personnel erroneously buried on some other owner’s lot.</w:t>
      </w:r>
    </w:p>
    <w:p w14:paraId="60872903" w14:textId="6588DC3C" w:rsidR="001350CD" w:rsidRDefault="001350CD" w:rsidP="001350CD">
      <w:pPr>
        <w:pStyle w:val="ListParagraph"/>
        <w:numPr>
          <w:ilvl w:val="0"/>
          <w:numId w:val="2"/>
        </w:numPr>
      </w:pPr>
      <w:r>
        <w:t>Burial lot and grave opening/closing shall be paid in advance or else by the Funeral Director accompanied by the Burial Permit on the day of burial. Mailing within 24 hours is acceptable if caretake is unavailable at time of internment.</w:t>
      </w:r>
    </w:p>
    <w:p w14:paraId="25B4CD87" w14:textId="4EAC673D" w:rsidR="001350CD" w:rsidRDefault="001350CD" w:rsidP="001350CD">
      <w:pPr>
        <w:pStyle w:val="ListParagraph"/>
        <w:numPr>
          <w:ilvl w:val="0"/>
          <w:numId w:val="2"/>
        </w:numPr>
      </w:pPr>
      <w:r>
        <w:t>The speed limit within the cemetery is 5 miles per hour.</w:t>
      </w:r>
    </w:p>
    <w:p w14:paraId="1BA49C7E" w14:textId="362AC679" w:rsidR="001350CD" w:rsidRDefault="001350CD" w:rsidP="001350CD">
      <w:pPr>
        <w:pStyle w:val="ListParagraph"/>
        <w:numPr>
          <w:ilvl w:val="0"/>
          <w:numId w:val="2"/>
        </w:numPr>
      </w:pPr>
      <w:r>
        <w:t>Burial rights may revert to the Township for cemetery lot, plot, or burial space which shall remain unused for a period of (100) one hundred years.</w:t>
      </w:r>
    </w:p>
    <w:p w14:paraId="748D171C" w14:textId="3F1C5FE7" w:rsidR="001350CD" w:rsidRDefault="001350CD" w:rsidP="001350CD">
      <w:pPr>
        <w:pStyle w:val="ListParagraph"/>
        <w:numPr>
          <w:ilvl w:val="0"/>
          <w:numId w:val="2"/>
        </w:numPr>
      </w:pPr>
      <w:r>
        <w:t>A copy of the burial permit shall be required for all burials, including cremations.</w:t>
      </w:r>
    </w:p>
    <w:p w14:paraId="696FDFA5" w14:textId="77777777" w:rsidR="001350CD" w:rsidRDefault="001350CD" w:rsidP="001350CD"/>
    <w:p w14:paraId="6471F01F" w14:textId="16309BC1" w:rsidR="001350CD" w:rsidRDefault="001350CD" w:rsidP="001350CD">
      <w:pPr>
        <w:spacing w:after="0"/>
      </w:pPr>
      <w:r>
        <w:t>1/1/2024</w:t>
      </w:r>
    </w:p>
    <w:p w14:paraId="1E65DB23" w14:textId="04A7B772" w:rsidR="001350CD" w:rsidRDefault="001350CD" w:rsidP="001350CD">
      <w:pPr>
        <w:spacing w:after="0"/>
      </w:pPr>
      <w:r>
        <w:t>Campbell Township Board</w:t>
      </w:r>
    </w:p>
    <w:sectPr w:rsidR="0013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4CB4"/>
    <w:multiLevelType w:val="hybridMultilevel"/>
    <w:tmpl w:val="950C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864C3"/>
    <w:multiLevelType w:val="hybridMultilevel"/>
    <w:tmpl w:val="D956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439566">
    <w:abstractNumId w:val="1"/>
  </w:num>
  <w:num w:numId="2" w16cid:durableId="86279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CD"/>
    <w:rsid w:val="001350CD"/>
    <w:rsid w:val="004F26AB"/>
    <w:rsid w:val="0056120E"/>
    <w:rsid w:val="006C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2EEC"/>
  <w15:chartTrackingRefBased/>
  <w15:docId w15:val="{42A2D871-0B5C-4892-93E7-F8E3A792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Marshann Ludema</dc:creator>
  <cp:keywords/>
  <dc:description/>
  <cp:lastModifiedBy>Marshann Ludema</cp:lastModifiedBy>
  <cp:revision>3</cp:revision>
  <dcterms:created xsi:type="dcterms:W3CDTF">2024-01-09T18:37:00Z</dcterms:created>
  <dcterms:modified xsi:type="dcterms:W3CDTF">2024-01-15T16:45:00Z</dcterms:modified>
</cp:coreProperties>
</file>